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D0" w:rsidRDefault="008C21D0" w:rsidP="008C21D0">
      <w:pPr>
        <w:jc w:val="center"/>
        <w:rPr>
          <w:rFonts w:ascii="Calibri" w:hAnsi="Calibri" w:cs="Calibri"/>
          <w:b/>
          <w:bCs/>
          <w:sz w:val="40"/>
        </w:rPr>
      </w:pPr>
      <w:r w:rsidRPr="00E436B3">
        <w:rPr>
          <w:rFonts w:ascii="Calibri" w:hAnsi="Calibri" w:cs="Calibri"/>
          <w:b/>
          <w:bCs/>
          <w:sz w:val="40"/>
        </w:rPr>
        <w:t>ANEXO III</w:t>
      </w:r>
    </w:p>
    <w:p w:rsidR="0026423F" w:rsidRPr="00E436B3" w:rsidRDefault="0026423F" w:rsidP="008C21D0">
      <w:pPr>
        <w:jc w:val="center"/>
        <w:rPr>
          <w:rFonts w:ascii="Calibri" w:hAnsi="Calibri" w:cs="Calibri"/>
          <w:b/>
          <w:bCs/>
          <w:sz w:val="40"/>
        </w:rPr>
      </w:pPr>
      <w:r>
        <w:rPr>
          <w:rFonts w:ascii="Calibri" w:hAnsi="Calibri" w:cs="Calibri"/>
          <w:b/>
          <w:bCs/>
          <w:sz w:val="40"/>
        </w:rPr>
        <w:t>Curso académico 2018/19</w:t>
      </w:r>
    </w:p>
    <w:p w:rsidR="008C21D0" w:rsidRDefault="008C21D0" w:rsidP="008C21D0">
      <w:pPr>
        <w:rPr>
          <w:rFonts w:ascii="Calibri" w:hAnsi="Calibri" w:cs="Calibri"/>
          <w:b/>
          <w:bCs/>
        </w:rPr>
      </w:pPr>
    </w:p>
    <w:p w:rsidR="008C21D0" w:rsidRDefault="008C21D0" w:rsidP="008C21D0">
      <w:pPr>
        <w:rPr>
          <w:rFonts w:ascii="Calibri" w:hAnsi="Calibri" w:cs="Calibri"/>
          <w:b/>
          <w:bCs/>
        </w:rPr>
      </w:pPr>
      <w:r w:rsidRPr="00E436B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147955</wp:posOffset>
            </wp:positionV>
            <wp:extent cx="2009775" cy="781050"/>
            <wp:effectExtent l="19050" t="0" r="9525" b="0"/>
            <wp:wrapSquare wrapText="bothSides"/>
            <wp:docPr id="4" name="Imagen 4" descr="logo_e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e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4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147955</wp:posOffset>
                </wp:positionV>
                <wp:extent cx="4533900" cy="1504950"/>
                <wp:effectExtent l="19050" t="1905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D0" w:rsidRDefault="008C21D0" w:rsidP="008C21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21D0" w:rsidRDefault="008C21D0" w:rsidP="008C21D0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03E99">
                              <w:rPr>
                                <w:b/>
                                <w:szCs w:val="20"/>
                              </w:rPr>
                              <w:t xml:space="preserve">ENCUESTA PARA LOS ESTUDIANTES QUE REALICEN LAS </w:t>
                            </w:r>
                          </w:p>
                          <w:p w:rsidR="008C21D0" w:rsidRDefault="008C21D0" w:rsidP="008C21D0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03E99">
                              <w:rPr>
                                <w:b/>
                                <w:szCs w:val="20"/>
                              </w:rPr>
                              <w:t>PRÁCTICAS EXTERNAS DEL MAES</w:t>
                            </w:r>
                          </w:p>
                          <w:p w:rsidR="008C21D0" w:rsidRDefault="008C21D0" w:rsidP="008C21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21D0" w:rsidRPr="00B11937" w:rsidRDefault="008C21D0" w:rsidP="008C21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504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504D"/>
                              </w:rPr>
                              <w:t>MÁSTER UNIVERSITARIO EN PROFESORADO  DE ENSEÑANZA SECUNDARIA OBLIGATORIA Y BACHILLERATO, FORMACIÓN PROFESIONAL Y ENSEÑANZA DE IDIOMAS</w:t>
                            </w:r>
                          </w:p>
                          <w:p w:rsidR="008C21D0" w:rsidRPr="005E1AAA" w:rsidRDefault="008C21D0" w:rsidP="008C21D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3.25pt;margin-top:11.65pt;width:357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1PLgIAAEkEAAAOAAAAZHJzL2Uyb0RvYy54bWysVNtu2zAMfR+wfxD0vthO7DYx4hRFugwD&#10;uq1Ytw9QZDkWptsoJU729aWUNE23PQ3zg0CK1NHhIeX5zV4rshPgpTUNLUY5JcJw20qzaej3b6t3&#10;U0p8YKZlyhrR0IPw9Gbx9s18cLUY296qVgBBEOPrwTW0D8HVWeZ5LzTzI+uEwWBnQbOALmyyFtiA&#10;6Fpl4zy/ygYLrQPLhfe4e3cM0kXC7zrBw5eu8yIQ1VDkFtIKaV3HNVvMWb0B5nrJTzTYP7DQTBq8&#10;9Ax1xwIjW5B/QGnJwXrbhRG3OrNdJ7lINWA1Rf5bNY89cyLVguJ4d5bJ/z9Y/nn3AES2DR1TYpjG&#10;Fn1F0ZjZKEGmUZ7B+RqzHt0DxAK9u7f8hyfGLnvMErcAdugFa5FUEfOzVwei4/EoWQ+fbIvobBts&#10;UmrfgY6AqAHZp4Yczg0R+0A4bpbVZDLLsW8cY0WVl7MqtSxj9fNxBz58EFaTaDQUkHyCZ7t7HyId&#10;Vj+nJPpWyXYllUoObNZLBWTHcDpW6UsVYJWXacqQAfWZVtdVgn4V9JcYs3JyNSn/hqFlwDlXUjd0&#10;mscvJrE6CvfetMkOTKqjjZyVOSkZxTs2IezXe0yMiq5te0BNwR7nGd8fGr2FX5QMOMsN9T+3DAQl&#10;6qPBvsyKsozDn5yyuh6jA5eR9WWEGY5QDQ2UHM1lOD6YrQO56fGmIslg7C32spNJ5RdWJ944r0n8&#10;09uKD+LST1kvf4DFEwAAAP//AwBQSwMEFAAGAAgAAAAhAA9dMcrcAAAACgEAAA8AAABkcnMvZG93&#10;bnJldi54bWxMj8FOwzAMhu9IvENkJG5bunYLVWk6ISQegMFhx7TxmmqNU5psK2+POcHRvz/9/lzv&#10;Fz+KK85xCKRhs85AIHXBDtRr+Px4W5UgYjJkzRgINXxjhH1zf1ebyoYbveP1kHrBJRQro8GlNFVS&#10;xs6hN3EdJiTencLsTeJx7qWdzY3L/SjzLFPSm4H4gjMTvjrszoeL12BV3sd0Sjssp/K4227cuf1y&#10;Wj8+LC/PIBIu6Q+GX31Wh4ad2nAhG8WoYbVVO0Y15EUBggGlnjhoOVBZAbKp5f8Xmh8AAAD//wMA&#10;UEsBAi0AFAAGAAgAAAAhALaDOJL+AAAA4QEAABMAAAAAAAAAAAAAAAAAAAAAAFtDb250ZW50X1R5&#10;cGVzXS54bWxQSwECLQAUAAYACAAAACEAOP0h/9YAAACUAQAACwAAAAAAAAAAAAAAAAAvAQAAX3Jl&#10;bHMvLnJlbHNQSwECLQAUAAYACAAAACEA3JhtTy4CAABJBAAADgAAAAAAAAAAAAAAAAAuAgAAZHJz&#10;L2Uyb0RvYy54bWxQSwECLQAUAAYACAAAACEAD10xytwAAAAKAQAADwAAAAAAAAAAAAAAAACIBAAA&#10;ZHJzL2Rvd25yZXYueG1sUEsFBgAAAAAEAAQA8wAAAJEFAAAAAA==&#10;" strokecolor="#943634" strokeweight="2.25pt">
                <v:textbox>
                  <w:txbxContent>
                    <w:p w:rsidR="008C21D0" w:rsidRDefault="008C21D0" w:rsidP="008C21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21D0" w:rsidRDefault="008C21D0" w:rsidP="008C21D0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303E99">
                        <w:rPr>
                          <w:b/>
                          <w:szCs w:val="20"/>
                        </w:rPr>
                        <w:t xml:space="preserve">ENCUESTA PARA LOS ESTUDIANTES QUE REALICEN LAS </w:t>
                      </w:r>
                    </w:p>
                    <w:p w:rsidR="008C21D0" w:rsidRDefault="008C21D0" w:rsidP="008C21D0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303E99">
                        <w:rPr>
                          <w:b/>
                          <w:szCs w:val="20"/>
                        </w:rPr>
                        <w:t>PRÁCTICAS EXTERNAS DEL MAES</w:t>
                      </w:r>
                    </w:p>
                    <w:p w:rsidR="008C21D0" w:rsidRDefault="008C21D0" w:rsidP="008C21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21D0" w:rsidRPr="00B11937" w:rsidRDefault="008C21D0" w:rsidP="008C21D0">
                      <w:pPr>
                        <w:jc w:val="center"/>
                        <w:rPr>
                          <w:rFonts w:ascii="Arial Narrow" w:hAnsi="Arial Narrow"/>
                          <w:b/>
                          <w:color w:val="C0504D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504D"/>
                        </w:rPr>
                        <w:t>MÁSTER UNIVERSITARIO EN PROFESORADO  DE ENSEÑANZA SECUNDARIA OBLIGATORIA Y BACHILLERATO, FORMACIÓN PROFESIONAL Y ENSEÑANZA DE IDIOMAS</w:t>
                      </w:r>
                    </w:p>
                    <w:p w:rsidR="008C21D0" w:rsidRPr="005E1AAA" w:rsidRDefault="008C21D0" w:rsidP="008C21D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21D0" w:rsidRPr="00E436B3" w:rsidRDefault="008C21D0" w:rsidP="008C21D0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8C21D0" w:rsidRPr="00E436B3" w:rsidRDefault="008C21D0" w:rsidP="008C21D0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8C21D0" w:rsidRPr="00E436B3" w:rsidRDefault="00BF04AD" w:rsidP="008C21D0">
      <w:pPr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184785</wp:posOffset>
                </wp:positionV>
                <wp:extent cx="1777365" cy="479425"/>
                <wp:effectExtent l="19050" t="19050" r="13335" b="349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794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21D0" w:rsidRPr="00B11937" w:rsidRDefault="008C21D0" w:rsidP="008C21D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B11937">
                              <w:rPr>
                                <w:color w:val="FFFFFF"/>
                              </w:rPr>
                              <w:t>UNIVERSIDAD DE SEVILLA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57pt;margin-top:14.55pt;width:139.95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FnhQIAAAAFAAAOAAAAZHJzL2Uyb0RvYy54bWysVNtu2zAMfR+wfxD0vtpxnJtRp+jSdRiw&#10;G9AOe1Yk2RYmi5qkxOm+fpScptm6vQxLAEM06UPy8FCXV4dek710XoGp6eQip0QaDkKZtqZf7m9f&#10;LSnxgRnBNBhZ0wfp6dX65YvLwVaygA60kI4giPHVYGvahWCrLPO8kz3zF2ClQWcDrmcBTddmwrEB&#10;0XudFXk+zwZwwjrg0nt8ezM66TrhN43k4VPTeBmIrinWFtLTpec2PrP1Jatax2yn+LEM9g9V9EwZ&#10;THqCumGBkZ1Tz6B6xR14aMIFhz6DplFcph6wm0n+Wzd3HbMy9YLkeHuiyf8/WP5x/9kRJWo6pcSw&#10;Hkd0Lw+BvIYDmSR6BusrjLqzGBcO+B7HnFr19j3wb54Y2HTMtPLaORg6yQSWN4nEZmefxoH4ykeQ&#10;7fABBOZhuwAJ6NC4PnKHbBBExzE9nEYTa+Ex5WKxmM5nlHD0lYtVWcxSClY9fm2dD28l9CQeaupw&#10;9Amd7d/7EKth1WNITOZBK3GrtE6Ga7cb7cieoUw2+Swvb47ov4RpQwYkajnJ85GBv2LcFvH/J4xe&#10;BRS8Vn1Nl3n8xSBWRd7eGJHOgSk9nrFmbaJbJiljI9GAHULcdWIgQsVWi+V0hWsmFOp6uszn+WpB&#10;CdMtLiQPjhIH4asKXVJTJPZZx/OiKIvpyJa2HRt5mD1Wh1X4kaDE4il9ss4qS/OOIx6HHQ7bQ1JW&#10;EkMc/xbEAwoA60lTxmsDDx24H5QMuII19d93zElK9DuDIlpNyjLubDLK2aJAw517tuceZjhC1TRg&#10;7+m4CeOe76xTbYeZRtkauEbhNSpp4qmqo1xxzVJbxysh7vG5naKeLq71TwAAAP//AwBQSwMEFAAG&#10;AAgAAAAhADlCp/reAAAACgEAAA8AAABkcnMvZG93bnJldi54bWxMj0FPg0AQhe8m/ofNmHizC0iq&#10;IEujRuPBk9QeepvCCER2lrDbFv6940mPk/ny3veKzWwHdaLJ944NxKsIFHHtmp5bA5/b15t7UD4g&#10;Nzg4JgMLediUlxcF5o078wedqtAqCWGfo4EuhDHX2tcdWfQrNxLL78tNFoOcU6ubCc8SbgedRNFa&#10;W+xZGjoc6bmj+rs6WgPp/ilYvX1hv1uS9/4NFx2nlTHXV/PjA6hAc/iD4Vdf1KEUp4M7cuPVYOAu&#10;TmVLMJBkMSgBsuw2A3UQMkrXoMtC/59Q/gAAAP//AwBQSwECLQAUAAYACAAAACEAtoM4kv4AAADh&#10;AQAAEwAAAAAAAAAAAAAAAAAAAAAAW0NvbnRlbnRfVHlwZXNdLnhtbFBLAQItABQABgAIAAAAIQA4&#10;/SH/1gAAAJQBAAALAAAAAAAAAAAAAAAAAC8BAABfcmVscy8ucmVsc1BLAQItABQABgAIAAAAIQA+&#10;HrFnhQIAAAAFAAAOAAAAAAAAAAAAAAAAAC4CAABkcnMvZTJvRG9jLnhtbFBLAQItABQABgAIAAAA&#10;IQA5Qqf63gAAAAoBAAAPAAAAAAAAAAAAAAAAAN8EAABkcnMvZG93bnJldi54bWxQSwUGAAAAAAQA&#10;BADzAAAA6gUAAAAA&#10;" fillcolor="#c0504d" strokecolor="#f2f2f2" strokeweight="3pt">
                <v:shadow on="t" color="#622423" opacity=".5" offset="1pt"/>
                <v:textbox>
                  <w:txbxContent>
                    <w:p w:rsidR="008C21D0" w:rsidRPr="00B11937" w:rsidRDefault="008C21D0" w:rsidP="008C21D0">
                      <w:pPr>
                        <w:jc w:val="center"/>
                        <w:rPr>
                          <w:color w:val="FFFFFF"/>
                        </w:rPr>
                      </w:pPr>
                      <w:r w:rsidRPr="00B11937">
                        <w:rPr>
                          <w:color w:val="FFFFFF"/>
                        </w:rPr>
                        <w:t>UNIVERSIDAD DE SEVILLA</w:t>
                      </w:r>
                    </w:p>
                  </w:txbxContent>
                </v:textbox>
              </v:shape>
            </w:pict>
          </mc:Fallback>
        </mc:AlternateContent>
      </w:r>
    </w:p>
    <w:p w:rsidR="008C21D0" w:rsidRPr="00E436B3" w:rsidRDefault="008C21D0" w:rsidP="008C21D0">
      <w:pPr>
        <w:spacing w:line="276" w:lineRule="auto"/>
        <w:jc w:val="center"/>
        <w:rPr>
          <w:rFonts w:eastAsia="Calibri"/>
          <w:lang w:eastAsia="en-US"/>
        </w:rPr>
      </w:pPr>
    </w:p>
    <w:p w:rsidR="008C21D0" w:rsidRPr="00E436B3" w:rsidRDefault="008C21D0" w:rsidP="008C21D0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1"/>
        <w:gridCol w:w="4543"/>
      </w:tblGrid>
      <w:tr w:rsidR="008C21D0" w:rsidRPr="00E436B3" w:rsidTr="000162A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21D0" w:rsidRPr="00E436B3" w:rsidRDefault="008C21D0" w:rsidP="000162A0">
            <w:pPr>
              <w:ind w:left="720"/>
              <w:contextualSpacing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E436B3">
              <w:rPr>
                <w:rFonts w:ascii="Calibri" w:eastAsia="Calibri" w:hAnsi="Calibri"/>
                <w:b/>
                <w:lang w:eastAsia="en-US"/>
              </w:rPr>
              <w:t>DATOS DEL ALUMNO/A</w:t>
            </w:r>
          </w:p>
        </w:tc>
      </w:tr>
      <w:tr w:rsidR="008C21D0" w:rsidRPr="00E436B3" w:rsidTr="000162A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Apellidos:</w:t>
            </w:r>
          </w:p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Nombre:</w:t>
            </w:r>
          </w:p>
        </w:tc>
      </w:tr>
      <w:tr w:rsidR="008C21D0" w:rsidRPr="00E436B3" w:rsidTr="000162A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NIF:</w:t>
            </w:r>
          </w:p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0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Centro de Prácticas y especialidad:</w:t>
            </w:r>
          </w:p>
          <w:p w:rsidR="0026423F" w:rsidRPr="00E436B3" w:rsidRDefault="0026423F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Teléfonos:</w:t>
            </w:r>
          </w:p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D0" w:rsidRPr="00E436B3" w:rsidRDefault="008C21D0" w:rsidP="000162A0">
            <w:pPr>
              <w:ind w:left="720"/>
              <w:contextualSpacing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e-mail:</w:t>
            </w:r>
          </w:p>
        </w:tc>
      </w:tr>
    </w:tbl>
    <w:p w:rsidR="008C21D0" w:rsidRPr="00E436B3" w:rsidRDefault="008C21D0" w:rsidP="008C21D0">
      <w:pPr>
        <w:spacing w:after="200" w:line="276" w:lineRule="auto"/>
        <w:ind w:left="720"/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8C21D0" w:rsidRPr="00E436B3" w:rsidRDefault="008C21D0" w:rsidP="008C21D0">
      <w:pPr>
        <w:numPr>
          <w:ilvl w:val="0"/>
          <w:numId w:val="1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t xml:space="preserve">Situación laboral actual: </w:t>
      </w:r>
    </w:p>
    <w:p w:rsidR="008C21D0" w:rsidRPr="00E436B3" w:rsidRDefault="008C21D0" w:rsidP="008C21D0">
      <w:pPr>
        <w:numPr>
          <w:ilvl w:val="1"/>
          <w:numId w:val="1"/>
        </w:num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 xml:space="preserve">Empleado </w:t>
      </w:r>
    </w:p>
    <w:p w:rsidR="008C21D0" w:rsidRPr="00E436B3" w:rsidRDefault="008C21D0" w:rsidP="008C21D0">
      <w:pPr>
        <w:numPr>
          <w:ilvl w:val="1"/>
          <w:numId w:val="1"/>
        </w:num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>Desempleado</w:t>
      </w:r>
    </w:p>
    <w:p w:rsidR="008C21D0" w:rsidRPr="00E436B3" w:rsidRDefault="008C21D0" w:rsidP="008C21D0">
      <w:pPr>
        <w:numPr>
          <w:ilvl w:val="0"/>
          <w:numId w:val="1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t>De las siguientes competencias valora el grado en el que se han visto adquiridas una vez desarrolladas tus prácticas académicas:</w:t>
      </w:r>
    </w:p>
    <w:p w:rsidR="008C21D0" w:rsidRPr="00E436B3" w:rsidRDefault="008C21D0" w:rsidP="008C21D0">
      <w:pPr>
        <w:ind w:left="714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>(Valore utilizando una escala del 1 al 5 en la que 1 corresponde a “Muy baja” y 5 a “Muy alta”, o bien NS/NC “no sabe no contesta)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3"/>
        <w:gridCol w:w="308"/>
        <w:gridCol w:w="308"/>
        <w:gridCol w:w="308"/>
        <w:gridCol w:w="308"/>
        <w:gridCol w:w="308"/>
        <w:gridCol w:w="727"/>
      </w:tblGrid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Listado de competencias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NS/NC</w:t>
            </w: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1.</w:t>
            </w:r>
            <w:r w:rsidRPr="00E436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Transferencia de los conocimientos adquiridos a la práctica docente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2. Capacidad de resolución de problemas en el contexto educativo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3. Responsabilidad social y ética vinculada a la aplicación de tus conocimientos en el centro educativo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4.Capacidad de comunicación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5. Habilidades de aprendizaje para continuar en la formación continua del profesorado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6. Desarrollo de una visión holística y analítica de los problemas educativos, sociales, culturales y ambientales encontrados en el centro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7. Colaboración con otros profesionales del centro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8. Iniciación de procesos de investigación en el aula como base de tu desarrollo profesional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9. Motivación para potenciar una actitud positiva y crítica hacia la identidad de esta profesión docente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10. Comprensión y sensibilización hacia las características diferenciales del alumnado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</w:tbl>
    <w:p w:rsidR="008C21D0" w:rsidRDefault="008C21D0" w:rsidP="008C21D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1D0" w:rsidRPr="00E436B3" w:rsidRDefault="008C21D0" w:rsidP="008C21D0">
      <w:pPr>
        <w:numPr>
          <w:ilvl w:val="0"/>
          <w:numId w:val="1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lastRenderedPageBreak/>
        <w:t>De las siguientes cuestiones valora el grado de satisfacción que consideras que has obtenido:</w:t>
      </w:r>
    </w:p>
    <w:p w:rsidR="008C21D0" w:rsidRPr="00E436B3" w:rsidRDefault="008C21D0" w:rsidP="008C21D0">
      <w:pPr>
        <w:ind w:left="714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>(Valore utilizando una escala del 1 al 5 en la que 1 corresponde a “Muy baja” y 5 a “Muy alta”, o bien NS/NC “no sabe no contesta)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3"/>
        <w:gridCol w:w="308"/>
        <w:gridCol w:w="308"/>
        <w:gridCol w:w="308"/>
        <w:gridCol w:w="308"/>
        <w:gridCol w:w="308"/>
        <w:gridCol w:w="727"/>
      </w:tblGrid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NS/NC</w:t>
            </w: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1. Indica el grado de satisfacción con el Centro/Institución dónde has realizado tus prácticas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2.Indica el grado de satisfacción con la coordinación establecida entre tutor académico y tutor profesional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8C21D0" w:rsidRPr="00E436B3" w:rsidTr="000162A0">
        <w:tc>
          <w:tcPr>
            <w:tcW w:w="0" w:type="auto"/>
          </w:tcPr>
          <w:p w:rsidR="008C21D0" w:rsidRPr="00E436B3" w:rsidRDefault="008C21D0" w:rsidP="000162A0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436B3">
              <w:rPr>
                <w:rFonts w:ascii="Arial Narrow" w:eastAsia="Calibri" w:hAnsi="Arial Narrow"/>
                <w:sz w:val="20"/>
                <w:szCs w:val="20"/>
                <w:lang w:eastAsia="en-US"/>
              </w:rPr>
              <w:t>3. Valoración global del Servicio que te ha tramitado las prácticas</w:t>
            </w: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8C21D0" w:rsidRPr="00E436B3" w:rsidRDefault="008C21D0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26423F" w:rsidRPr="00E436B3" w:rsidTr="000162A0">
        <w:tc>
          <w:tcPr>
            <w:tcW w:w="0" w:type="auto"/>
          </w:tcPr>
          <w:p w:rsidR="0026423F" w:rsidRPr="00E436B3" w:rsidRDefault="0026423F" w:rsidP="000162A0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4. ¿Cuál es su valoración global de la práctica en términos de satisfacción?</w:t>
            </w:r>
          </w:p>
        </w:tc>
        <w:tc>
          <w:tcPr>
            <w:tcW w:w="0" w:type="auto"/>
          </w:tcPr>
          <w:p w:rsidR="0026423F" w:rsidRPr="00E436B3" w:rsidRDefault="0026423F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26423F" w:rsidRPr="00E436B3" w:rsidRDefault="0026423F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26423F" w:rsidRPr="00E436B3" w:rsidRDefault="0026423F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26423F" w:rsidRPr="00E436B3" w:rsidRDefault="0026423F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26423F" w:rsidRPr="00E436B3" w:rsidRDefault="0026423F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26423F" w:rsidRPr="00E436B3" w:rsidRDefault="0026423F" w:rsidP="000162A0">
            <w:pPr>
              <w:contextualSpacing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</w:tbl>
    <w:p w:rsidR="008C21D0" w:rsidRPr="00E436B3" w:rsidRDefault="008C21D0" w:rsidP="008C21D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21D0" w:rsidRPr="00E436B3" w:rsidRDefault="008C21D0" w:rsidP="008C21D0">
      <w:pPr>
        <w:numPr>
          <w:ilvl w:val="0"/>
          <w:numId w:val="1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t>¿Consideras que la experiencia de las prácticas académicas realizadas en el Centro aumenta el grado de empleabilidad?</w:t>
      </w:r>
    </w:p>
    <w:p w:rsidR="008C21D0" w:rsidRPr="00E436B3" w:rsidRDefault="008C21D0" w:rsidP="008C21D0">
      <w:pPr>
        <w:numPr>
          <w:ilvl w:val="1"/>
          <w:numId w:val="1"/>
        </w:num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Calibri" w:eastAsia="Calibri" w:hAnsi="Calibri"/>
          <w:sz w:val="20"/>
          <w:szCs w:val="20"/>
          <w:lang w:eastAsia="en-US"/>
        </w:rPr>
        <w:t>Sí</w:t>
      </w:r>
      <w:r w:rsidRPr="00E436B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8C21D0" w:rsidRPr="00E436B3" w:rsidRDefault="008C21D0" w:rsidP="008C21D0">
      <w:pPr>
        <w:numPr>
          <w:ilvl w:val="1"/>
          <w:numId w:val="1"/>
        </w:num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>No</w:t>
      </w:r>
    </w:p>
    <w:p w:rsidR="008C21D0" w:rsidRPr="00E436B3" w:rsidRDefault="008C21D0" w:rsidP="008C21D0">
      <w:pPr>
        <w:numPr>
          <w:ilvl w:val="0"/>
          <w:numId w:val="1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t>¿Consideras que el número de centros e instituciones educativas ofertado para realizar tus prácticas académicas ha sido adecuado?</w:t>
      </w:r>
    </w:p>
    <w:p w:rsidR="008C21D0" w:rsidRPr="00E436B3" w:rsidRDefault="008C21D0" w:rsidP="008C21D0">
      <w:pPr>
        <w:numPr>
          <w:ilvl w:val="1"/>
          <w:numId w:val="1"/>
        </w:num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Calibri" w:eastAsia="Calibri" w:hAnsi="Calibri"/>
          <w:sz w:val="20"/>
          <w:szCs w:val="20"/>
          <w:lang w:eastAsia="en-US"/>
        </w:rPr>
        <w:t>Sí</w:t>
      </w:r>
      <w:r w:rsidRPr="00E436B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8C21D0" w:rsidRPr="00E436B3" w:rsidRDefault="008C21D0" w:rsidP="008C21D0">
      <w:pPr>
        <w:numPr>
          <w:ilvl w:val="1"/>
          <w:numId w:val="1"/>
        </w:num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>No</w:t>
      </w:r>
    </w:p>
    <w:p w:rsidR="008C21D0" w:rsidRPr="00E436B3" w:rsidRDefault="008C21D0" w:rsidP="008C21D0">
      <w:pPr>
        <w:numPr>
          <w:ilvl w:val="0"/>
          <w:numId w:val="1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t>Especifica qué aspectos de las prácticas académicas mejorarías.</w:t>
      </w:r>
    </w:p>
    <w:p w:rsidR="008C21D0" w:rsidRPr="00E436B3" w:rsidRDefault="008C21D0" w:rsidP="008C21D0">
      <w:pPr>
        <w:spacing w:after="200" w:line="276" w:lineRule="auto"/>
        <w:ind w:left="720"/>
        <w:rPr>
          <w:rFonts w:ascii="Arial Narrow" w:eastAsia="Calibri" w:hAnsi="Arial Narrow"/>
          <w:b/>
          <w:sz w:val="20"/>
          <w:szCs w:val="20"/>
          <w:u w:val="single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_____________________________________________________________________</w:t>
      </w:r>
      <w:r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</w:t>
      </w:r>
    </w:p>
    <w:p w:rsidR="008C21D0" w:rsidRPr="00E436B3" w:rsidRDefault="008C21D0" w:rsidP="008C21D0">
      <w:pPr>
        <w:spacing w:after="200" w:line="276" w:lineRule="auto"/>
        <w:ind w:left="720"/>
        <w:rPr>
          <w:rFonts w:ascii="Arial Narrow" w:eastAsia="Calibri" w:hAnsi="Arial Narrow"/>
          <w:b/>
          <w:sz w:val="20"/>
          <w:szCs w:val="20"/>
          <w:u w:val="single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_____________________________________________________________________</w:t>
      </w:r>
      <w:r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</w:t>
      </w:r>
    </w:p>
    <w:p w:rsidR="008C21D0" w:rsidRPr="00E436B3" w:rsidRDefault="008C21D0" w:rsidP="008C21D0">
      <w:pPr>
        <w:spacing w:after="200" w:line="276" w:lineRule="auto"/>
        <w:ind w:left="720"/>
        <w:rPr>
          <w:rFonts w:ascii="Arial Narrow" w:eastAsia="Calibri" w:hAnsi="Arial Narrow"/>
          <w:b/>
          <w:sz w:val="20"/>
          <w:szCs w:val="20"/>
          <w:u w:val="single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_____________________________________________________________________</w:t>
      </w:r>
      <w:r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</w:t>
      </w:r>
    </w:p>
    <w:p w:rsidR="008C21D0" w:rsidRPr="00E436B3" w:rsidRDefault="008C21D0" w:rsidP="008C21D0">
      <w:pPr>
        <w:spacing w:after="200" w:line="276" w:lineRule="auto"/>
        <w:ind w:left="720"/>
        <w:rPr>
          <w:rFonts w:ascii="Arial Narrow" w:eastAsia="Calibri" w:hAnsi="Arial Narrow"/>
          <w:b/>
          <w:sz w:val="20"/>
          <w:szCs w:val="20"/>
          <w:u w:val="single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_____________________________________________________________________</w:t>
      </w:r>
      <w:r>
        <w:rPr>
          <w:rFonts w:ascii="Arial Narrow" w:eastAsia="Calibri" w:hAnsi="Arial Narrow"/>
          <w:b/>
          <w:sz w:val="20"/>
          <w:szCs w:val="20"/>
          <w:u w:val="single"/>
          <w:lang w:eastAsia="en-US"/>
        </w:rPr>
        <w:t>________________</w:t>
      </w:r>
    </w:p>
    <w:p w:rsidR="008C21D0" w:rsidRPr="00E436B3" w:rsidRDefault="008C21D0" w:rsidP="008C21D0">
      <w:pPr>
        <w:spacing w:after="200" w:line="276" w:lineRule="auto"/>
        <w:ind w:left="720"/>
        <w:rPr>
          <w:rFonts w:ascii="Arial Narrow" w:eastAsia="Calibri" w:hAnsi="Arial Narrow"/>
          <w:b/>
          <w:sz w:val="20"/>
          <w:szCs w:val="20"/>
          <w:u w:val="single"/>
          <w:lang w:eastAsia="en-US"/>
        </w:rPr>
      </w:pPr>
    </w:p>
    <w:p w:rsidR="008C21D0" w:rsidRPr="00E436B3" w:rsidRDefault="008C21D0" w:rsidP="008C21D0">
      <w:pPr>
        <w:numPr>
          <w:ilvl w:val="0"/>
          <w:numId w:val="1"/>
        </w:numPr>
        <w:spacing w:after="200" w:line="276" w:lineRule="auto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t>En base a los aspectos mencionados en la pregunta anterior qué propuestas de mejora plantearías, explícalas.</w:t>
      </w:r>
    </w:p>
    <w:p w:rsidR="008C21D0" w:rsidRPr="00E436B3" w:rsidRDefault="008C21D0" w:rsidP="008C21D0">
      <w:pPr>
        <w:spacing w:after="200" w:line="276" w:lineRule="auto"/>
        <w:ind w:left="708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23F" w:rsidRDefault="0026423F" w:rsidP="008C21D0">
      <w:p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8C21D0" w:rsidRPr="00E436B3" w:rsidRDefault="008C21D0" w:rsidP="008C21D0">
      <w:p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t>Fecha:____________________________________         Fdo.: _______</w:t>
      </w:r>
      <w:r>
        <w:rPr>
          <w:rFonts w:ascii="Arial Narrow" w:eastAsia="Calibri" w:hAnsi="Arial Narrow"/>
          <w:sz w:val="20"/>
          <w:szCs w:val="20"/>
          <w:lang w:eastAsia="en-US"/>
        </w:rPr>
        <w:t>________</w:t>
      </w:r>
      <w:r w:rsidRPr="00E436B3">
        <w:rPr>
          <w:rFonts w:ascii="Arial Narrow" w:eastAsia="Calibri" w:hAnsi="Arial Narrow"/>
          <w:sz w:val="20"/>
          <w:szCs w:val="20"/>
          <w:lang w:eastAsia="en-US"/>
        </w:rPr>
        <w:t>_________</w:t>
      </w:r>
      <w:r>
        <w:rPr>
          <w:rFonts w:ascii="Arial Narrow" w:eastAsia="Calibri" w:hAnsi="Arial Narrow"/>
          <w:sz w:val="20"/>
          <w:szCs w:val="20"/>
          <w:lang w:eastAsia="en-US"/>
        </w:rPr>
        <w:t>_________________</w:t>
      </w:r>
    </w:p>
    <w:p w:rsidR="0026423F" w:rsidRDefault="0026423F" w:rsidP="008C21D0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8C21D0" w:rsidRPr="00E436B3" w:rsidRDefault="008C21D0" w:rsidP="008C21D0">
      <w:pPr>
        <w:spacing w:after="200" w:line="276" w:lineRule="auto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2"/>
          <w:szCs w:val="22"/>
          <w:lang w:eastAsia="en-US"/>
        </w:rPr>
        <w:t>DEVOLVER ESTE CUESTIONARIO A LA DIRECCIÓN</w:t>
      </w:r>
      <w:r w:rsidRPr="00E436B3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hyperlink r:id="rId8" w:history="1">
        <w:r w:rsidRPr="00E436B3">
          <w:rPr>
            <w:rFonts w:ascii="Arial Narrow" w:eastAsia="Calibri" w:hAnsi="Arial Narrow"/>
            <w:color w:val="0000FF"/>
            <w:sz w:val="20"/>
            <w:szCs w:val="20"/>
            <w:u w:val="single"/>
            <w:lang w:eastAsia="en-US"/>
          </w:rPr>
          <w:t>practicasmaes@us.es</w:t>
        </w:r>
      </w:hyperlink>
    </w:p>
    <w:p w:rsidR="008C21D0" w:rsidRPr="00E436B3" w:rsidRDefault="008C21D0" w:rsidP="008C21D0">
      <w:pPr>
        <w:spacing w:after="200" w:line="276" w:lineRule="auto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E436B3">
        <w:rPr>
          <w:rFonts w:ascii="Arial Narrow" w:eastAsia="Calibri" w:hAnsi="Arial Narrow"/>
          <w:b/>
          <w:sz w:val="20"/>
          <w:szCs w:val="20"/>
          <w:lang w:eastAsia="en-US"/>
        </w:rPr>
        <w:t>UNIVERSIDAD DE SEVILLA. ESCUELA INTERNACIONAL DE POSGRADO.</w:t>
      </w:r>
    </w:p>
    <w:p w:rsidR="00CA2559" w:rsidRDefault="008C21D0" w:rsidP="0026423F">
      <w:pPr>
        <w:spacing w:after="200" w:line="276" w:lineRule="auto"/>
        <w:jc w:val="center"/>
      </w:pPr>
      <w:r w:rsidRPr="00E436B3">
        <w:rPr>
          <w:rFonts w:ascii="Arial Narrow" w:eastAsia="Calibri" w:hAnsi="Arial Narrow"/>
          <w:sz w:val="20"/>
          <w:szCs w:val="20"/>
          <w:lang w:eastAsia="en-US"/>
        </w:rPr>
        <w:lastRenderedPageBreak/>
        <w:t>Pabellón de México. Paseo de las Delicias, s/n. 41013 Sevilla</w:t>
      </w:r>
    </w:p>
    <w:sectPr w:rsidR="00CA2559" w:rsidSect="00697675">
      <w:headerReference w:type="default" r:id="rId9"/>
      <w:footerReference w:type="default" r:id="rId10"/>
      <w:footerReference w:type="first" r:id="rId11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47" w:rsidRDefault="000F3247">
      <w:r>
        <w:separator/>
      </w:r>
    </w:p>
  </w:endnote>
  <w:endnote w:type="continuationSeparator" w:id="0">
    <w:p w:rsidR="000F3247" w:rsidRDefault="000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A" w:rsidRDefault="00E142C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F04AD">
      <w:rPr>
        <w:noProof/>
      </w:rPr>
      <w:t>2</w:t>
    </w:r>
    <w:r>
      <w:fldChar w:fldCharType="end"/>
    </w:r>
  </w:p>
  <w:p w:rsidR="002D021A" w:rsidRDefault="000F3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A" w:rsidRPr="00214013" w:rsidRDefault="00E142C4">
    <w:pPr>
      <w:pStyle w:val="Piedepgina"/>
      <w:pBdr>
        <w:top w:val="single" w:sz="24" w:space="5" w:color="9BBB59"/>
      </w:pBdr>
      <w:jc w:val="right"/>
      <w:rPr>
        <w:iCs/>
        <w:color w:val="8C8C8C"/>
      </w:rPr>
    </w:pPr>
    <w:r w:rsidRPr="00214013">
      <w:rPr>
        <w:iCs/>
      </w:rPr>
      <w:t xml:space="preserve">Escuela Internacional de Posgrado de la Universidad de Sevilla </w:t>
    </w:r>
  </w:p>
  <w:p w:rsidR="002D021A" w:rsidRDefault="000F3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47" w:rsidRDefault="000F3247">
      <w:r>
        <w:separator/>
      </w:r>
    </w:p>
  </w:footnote>
  <w:footnote w:type="continuationSeparator" w:id="0">
    <w:p w:rsidR="000F3247" w:rsidRDefault="000F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A" w:rsidRPr="0000254B" w:rsidRDefault="000F3247" w:rsidP="0000254B">
    <w:pPr>
      <w:pStyle w:val="Encabezado"/>
      <w:jc w:val="right"/>
      <w:rPr>
        <w:rFonts w:ascii="Calibri" w:hAnsi="Calibri" w:cs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FC2"/>
    <w:multiLevelType w:val="hybridMultilevel"/>
    <w:tmpl w:val="959C151C"/>
    <w:lvl w:ilvl="0" w:tplc="8AE288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D0"/>
    <w:rsid w:val="0000787F"/>
    <w:rsid w:val="00045473"/>
    <w:rsid w:val="000D73B6"/>
    <w:rsid w:val="000F3247"/>
    <w:rsid w:val="0026423F"/>
    <w:rsid w:val="002D0B4F"/>
    <w:rsid w:val="00385C63"/>
    <w:rsid w:val="003F5894"/>
    <w:rsid w:val="008C21D0"/>
    <w:rsid w:val="00A24DCE"/>
    <w:rsid w:val="00A37440"/>
    <w:rsid w:val="00B04EDC"/>
    <w:rsid w:val="00BA4F6C"/>
    <w:rsid w:val="00BF04AD"/>
    <w:rsid w:val="00DB31C9"/>
    <w:rsid w:val="00E142C4"/>
    <w:rsid w:val="00E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E092"/>
  <w15:docId w15:val="{170D2091-D5DB-4729-98A6-6D859FE5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21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21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C21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1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maes@u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de Windows</cp:lastModifiedBy>
  <cp:revision>2</cp:revision>
  <dcterms:created xsi:type="dcterms:W3CDTF">2019-05-15T09:09:00Z</dcterms:created>
  <dcterms:modified xsi:type="dcterms:W3CDTF">2019-05-15T09:09:00Z</dcterms:modified>
</cp:coreProperties>
</file>